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A7" w:rsidRPr="0058215A" w:rsidRDefault="00D354A7" w:rsidP="00D354A7">
      <w:pPr>
        <w:jc w:val="center"/>
      </w:pPr>
      <w:r w:rsidRPr="0058215A">
        <w:rPr>
          <w:b/>
          <w:color w:val="000000"/>
        </w:rPr>
        <w:t>МИНИСТЕРСТВО ПРОСВЕЩЕНИЯ РОССИЙСКОЙ ФЕДЕРАЦИИ</w:t>
      </w:r>
    </w:p>
    <w:p w:rsidR="00D354A7" w:rsidRPr="0058215A" w:rsidRDefault="00D354A7" w:rsidP="00D354A7">
      <w:pPr>
        <w:ind w:right="2524"/>
        <w:jc w:val="center"/>
      </w:pPr>
      <w:r w:rsidRPr="0058215A">
        <w:rPr>
          <w:color w:val="000000"/>
        </w:rPr>
        <w:t>Министерство образования Ставропольского  края</w:t>
      </w:r>
    </w:p>
    <w:p w:rsidR="00D354A7" w:rsidRPr="0058215A" w:rsidRDefault="00D354A7" w:rsidP="00D354A7">
      <w:pPr>
        <w:jc w:val="center"/>
      </w:pPr>
      <w:r w:rsidRPr="0058215A">
        <w:rPr>
          <w:color w:val="000000"/>
        </w:rPr>
        <w:t>Управление образования администрации  города-курорта Железноводска Ставропольского края</w:t>
      </w:r>
    </w:p>
    <w:p w:rsidR="00D354A7" w:rsidRPr="0058215A" w:rsidRDefault="00D354A7" w:rsidP="00D354A7">
      <w:pPr>
        <w:ind w:right="-1"/>
        <w:jc w:val="center"/>
      </w:pPr>
      <w:r w:rsidRPr="0058215A">
        <w:rPr>
          <w:color w:val="000000"/>
        </w:rPr>
        <w:t>МКОУ  ООШ п</w:t>
      </w:r>
      <w:r>
        <w:rPr>
          <w:color w:val="000000"/>
        </w:rPr>
        <w:t xml:space="preserve">. </w:t>
      </w:r>
      <w:r w:rsidRPr="0058215A">
        <w:rPr>
          <w:color w:val="000000"/>
        </w:rPr>
        <w:t>Капельница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62"/>
        <w:gridCol w:w="3860"/>
        <w:gridCol w:w="2720"/>
      </w:tblGrid>
      <w:tr w:rsidR="00D354A7" w:rsidRPr="0058215A" w:rsidTr="003D61A0">
        <w:trPr>
          <w:trHeight w:hRule="exact" w:val="274"/>
        </w:trPr>
        <w:tc>
          <w:tcPr>
            <w:tcW w:w="27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4A7" w:rsidRPr="00CD14C3" w:rsidRDefault="00D354A7" w:rsidP="003D61A0">
            <w:pPr>
              <w:spacing w:before="48" w:line="228" w:lineRule="auto"/>
              <w:jc w:val="center"/>
            </w:pPr>
            <w:r w:rsidRPr="0058215A"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4A7" w:rsidRPr="0058215A" w:rsidRDefault="00D354A7" w:rsidP="003D61A0">
            <w:pPr>
              <w:spacing w:before="48" w:line="228" w:lineRule="auto"/>
              <w:jc w:val="center"/>
            </w:pPr>
            <w:r w:rsidRPr="0058215A"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4A7" w:rsidRPr="0058215A" w:rsidRDefault="00D354A7" w:rsidP="003D61A0">
            <w:pPr>
              <w:spacing w:before="48" w:line="228" w:lineRule="auto"/>
              <w:jc w:val="center"/>
            </w:pPr>
            <w:r w:rsidRPr="0058215A"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D354A7" w:rsidRPr="0058215A" w:rsidTr="006F6103">
        <w:trPr>
          <w:trHeight w:hRule="exact" w:val="475"/>
        </w:trPr>
        <w:tc>
          <w:tcPr>
            <w:tcW w:w="27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4A7" w:rsidRDefault="00D354A7" w:rsidP="003D61A0">
            <w:pPr>
              <w:spacing w:line="228" w:lineRule="auto"/>
              <w:jc w:val="center"/>
              <w:rPr>
                <w:color w:val="000000"/>
                <w:w w:val="102"/>
                <w:sz w:val="20"/>
              </w:rPr>
            </w:pPr>
            <w:proofErr w:type="gramStart"/>
            <w:r w:rsidRPr="0058215A">
              <w:rPr>
                <w:color w:val="000000"/>
                <w:w w:val="102"/>
                <w:sz w:val="20"/>
              </w:rPr>
              <w:t>Методическим</w:t>
            </w:r>
            <w:proofErr w:type="gramEnd"/>
            <w:r w:rsidRPr="0058215A">
              <w:rPr>
                <w:color w:val="000000"/>
                <w:w w:val="102"/>
                <w:sz w:val="20"/>
              </w:rPr>
              <w:t xml:space="preserve"> </w:t>
            </w:r>
            <w:r w:rsidR="006F6103">
              <w:rPr>
                <w:color w:val="000000"/>
                <w:w w:val="102"/>
                <w:sz w:val="20"/>
              </w:rPr>
              <w:t>учителей</w:t>
            </w:r>
          </w:p>
          <w:p w:rsidR="006F6103" w:rsidRPr="0058215A" w:rsidRDefault="006F6103" w:rsidP="006F6103">
            <w:pPr>
              <w:spacing w:line="228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начальной школы</w:t>
            </w:r>
          </w:p>
          <w:p w:rsidR="00D354A7" w:rsidRPr="0058215A" w:rsidRDefault="00D354A7" w:rsidP="003D61A0">
            <w:pPr>
              <w:spacing w:line="228" w:lineRule="auto"/>
              <w:jc w:val="center"/>
            </w:pPr>
            <w:r w:rsidRPr="0058215A">
              <w:rPr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4A7" w:rsidRPr="0058215A" w:rsidRDefault="00D354A7" w:rsidP="003D61A0">
            <w:pPr>
              <w:spacing w:line="228" w:lineRule="auto"/>
              <w:jc w:val="center"/>
            </w:pPr>
            <w:r w:rsidRPr="0058215A">
              <w:rPr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4A7" w:rsidRPr="0058215A" w:rsidRDefault="00D354A7" w:rsidP="003D61A0">
            <w:pPr>
              <w:spacing w:line="228" w:lineRule="auto"/>
              <w:jc w:val="center"/>
            </w:pPr>
            <w:r w:rsidRPr="0058215A">
              <w:rPr>
                <w:color w:val="000000"/>
                <w:w w:val="102"/>
                <w:sz w:val="20"/>
              </w:rPr>
              <w:t>Директор</w:t>
            </w:r>
          </w:p>
        </w:tc>
      </w:tr>
    </w:tbl>
    <w:p w:rsidR="00D354A7" w:rsidRPr="00CD14C3" w:rsidRDefault="00D354A7" w:rsidP="00D354A7">
      <w:pPr>
        <w:spacing w:line="60" w:lineRule="exact"/>
        <w:jc w:val="center"/>
        <w:rPr>
          <w:rFonts w:asciiTheme="minorHAnsi" w:eastAsiaTheme="minorEastAsia" w:hAnsiTheme="minorHAnsi" w:cstheme="minorBidi"/>
        </w:rPr>
      </w:pPr>
    </w:p>
    <w:tbl>
      <w:tblPr>
        <w:tblW w:w="10042" w:type="dxa"/>
        <w:tblLayout w:type="fixed"/>
        <w:tblLook w:val="04A0" w:firstRow="1" w:lastRow="0" w:firstColumn="1" w:lastColumn="0" w:noHBand="0" w:noVBand="1"/>
      </w:tblPr>
      <w:tblGrid>
        <w:gridCol w:w="3202"/>
        <w:gridCol w:w="3280"/>
        <w:gridCol w:w="3560"/>
      </w:tblGrid>
      <w:tr w:rsidR="00D354A7" w:rsidRPr="0058215A" w:rsidTr="006F6103">
        <w:trPr>
          <w:trHeight w:hRule="exact" w:val="362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4A7" w:rsidRPr="0058215A" w:rsidRDefault="00D354A7" w:rsidP="006F6103">
            <w:pPr>
              <w:spacing w:before="60" w:line="228" w:lineRule="auto"/>
              <w:jc w:val="center"/>
            </w:pPr>
            <w:r w:rsidRPr="0058215A">
              <w:rPr>
                <w:color w:val="000000"/>
                <w:w w:val="102"/>
                <w:sz w:val="20"/>
              </w:rPr>
              <w:t>______________</w:t>
            </w:r>
            <w:r w:rsidR="006F6103">
              <w:rPr>
                <w:color w:val="000000"/>
                <w:w w:val="102"/>
                <w:sz w:val="20"/>
              </w:rPr>
              <w:t>Иноземцева А</w:t>
            </w:r>
            <w:r w:rsidRPr="0058215A">
              <w:rPr>
                <w:color w:val="000000"/>
                <w:w w:val="102"/>
                <w:sz w:val="20"/>
              </w:rPr>
              <w:t>.А.</w:t>
            </w:r>
          </w:p>
        </w:tc>
        <w:tc>
          <w:tcPr>
            <w:tcW w:w="3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4A7" w:rsidRPr="0058215A" w:rsidRDefault="00D354A7" w:rsidP="003D61A0">
            <w:pPr>
              <w:spacing w:before="60" w:line="228" w:lineRule="auto"/>
              <w:jc w:val="center"/>
            </w:pPr>
            <w:r w:rsidRPr="0058215A">
              <w:rPr>
                <w:color w:val="000000"/>
                <w:w w:val="102"/>
                <w:sz w:val="20"/>
              </w:rPr>
              <w:t>___________Привезенцева О.А.</w:t>
            </w: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4A7" w:rsidRPr="0058215A" w:rsidRDefault="00D354A7" w:rsidP="003D61A0">
            <w:pPr>
              <w:spacing w:before="60" w:line="228" w:lineRule="auto"/>
              <w:jc w:val="center"/>
            </w:pPr>
            <w:r w:rsidRPr="0058215A">
              <w:rPr>
                <w:color w:val="000000"/>
                <w:w w:val="102"/>
                <w:sz w:val="20"/>
              </w:rPr>
              <w:t>______________Кочкаева С.А.</w:t>
            </w:r>
          </w:p>
        </w:tc>
      </w:tr>
      <w:tr w:rsidR="006F6103" w:rsidRPr="0058215A" w:rsidTr="006F6103">
        <w:trPr>
          <w:trHeight w:hRule="exact" w:val="42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03" w:rsidRDefault="006F6103">
            <w:r w:rsidRPr="00110C47">
              <w:rPr>
                <w:color w:val="000000"/>
              </w:rPr>
              <w:t>Протокол № 1от «28 »08 2022 г.</w:t>
            </w:r>
          </w:p>
        </w:tc>
        <w:tc>
          <w:tcPr>
            <w:tcW w:w="3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03" w:rsidRDefault="006F6103">
            <w:r w:rsidRPr="00BD3A3C">
              <w:rPr>
                <w:color w:val="000000"/>
              </w:rPr>
              <w:t xml:space="preserve">Протокол № 1от «28 » 08 2022 </w:t>
            </w: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03" w:rsidRDefault="006F6103" w:rsidP="006F6103">
            <w:pPr>
              <w:rPr>
                <w:color w:val="000000"/>
              </w:rPr>
            </w:pPr>
            <w:r>
              <w:rPr>
                <w:color w:val="000000"/>
              </w:rPr>
              <w:t>Приказ №  от «57 » 29.08 2022г.</w:t>
            </w:r>
          </w:p>
          <w:p w:rsidR="006F6103" w:rsidRPr="0058215A" w:rsidRDefault="006F6103" w:rsidP="003D61A0">
            <w:pPr>
              <w:spacing w:before="106" w:line="228" w:lineRule="auto"/>
              <w:jc w:val="center"/>
            </w:pPr>
          </w:p>
        </w:tc>
      </w:tr>
      <w:tr w:rsidR="006F6103" w:rsidRPr="0058215A" w:rsidTr="006F6103">
        <w:trPr>
          <w:trHeight w:hRule="exact" w:val="38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03" w:rsidRDefault="006F6103"/>
        </w:tc>
        <w:tc>
          <w:tcPr>
            <w:tcW w:w="3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03" w:rsidRDefault="006F6103"/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03" w:rsidRPr="0058215A" w:rsidRDefault="006F6103" w:rsidP="003D61A0">
            <w:pPr>
              <w:spacing w:before="94" w:line="228" w:lineRule="auto"/>
              <w:jc w:val="center"/>
            </w:pPr>
          </w:p>
        </w:tc>
      </w:tr>
    </w:tbl>
    <w:p w:rsidR="00D354A7" w:rsidRPr="0058215A" w:rsidRDefault="00D354A7" w:rsidP="00D354A7">
      <w:pPr>
        <w:spacing w:before="978" w:line="228" w:lineRule="auto"/>
        <w:ind w:right="-1"/>
        <w:jc w:val="center"/>
        <w:rPr>
          <w:rFonts w:asciiTheme="minorHAnsi" w:eastAsiaTheme="minorEastAsia" w:hAnsiTheme="minorHAnsi" w:cstheme="minorBidi"/>
          <w:lang w:val="en-US"/>
        </w:rPr>
      </w:pPr>
      <w:r w:rsidRPr="0058215A">
        <w:rPr>
          <w:b/>
          <w:color w:val="000000"/>
        </w:rPr>
        <w:t>РАБОЧАЯ ПРОГРАММА</w:t>
      </w:r>
    </w:p>
    <w:p w:rsidR="00D354A7" w:rsidRDefault="00D354A7" w:rsidP="00D354A7">
      <w:pPr>
        <w:shd w:val="clear" w:color="auto" w:fill="FFFFFF"/>
        <w:spacing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по внеурочной деятельности</w:t>
      </w:r>
    </w:p>
    <w:p w:rsidR="00D354A7" w:rsidRDefault="00D354A7" w:rsidP="00D354A7">
      <w:pPr>
        <w:shd w:val="clear" w:color="auto" w:fill="FFFFFF"/>
        <w:spacing w:line="315" w:lineRule="atLeast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Грамотный читатель</w:t>
      </w:r>
    </w:p>
    <w:p w:rsidR="00D354A7" w:rsidRDefault="00D354A7" w:rsidP="00D354A7">
      <w:pPr>
        <w:shd w:val="clear" w:color="auto" w:fill="FFFFFF"/>
        <w:spacing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 xml:space="preserve">для </w:t>
      </w:r>
      <w:proofErr w:type="gramStart"/>
      <w:r>
        <w:rPr>
          <w:b/>
          <w:bCs/>
          <w:color w:val="181818"/>
          <w:sz w:val="28"/>
          <w:szCs w:val="28"/>
        </w:rPr>
        <w:t>обучающихся</w:t>
      </w:r>
      <w:proofErr w:type="gramEnd"/>
      <w:r>
        <w:rPr>
          <w:b/>
          <w:bCs/>
          <w:color w:val="181818"/>
          <w:sz w:val="28"/>
          <w:szCs w:val="28"/>
        </w:rPr>
        <w:t xml:space="preserve"> 2 класса</w:t>
      </w:r>
    </w:p>
    <w:p w:rsidR="00D354A7" w:rsidRDefault="00D354A7" w:rsidP="00D354A7">
      <w:pPr>
        <w:tabs>
          <w:tab w:val="left" w:pos="9355"/>
        </w:tabs>
        <w:spacing w:before="670" w:line="228" w:lineRule="auto"/>
        <w:ind w:right="-1"/>
        <w:jc w:val="center"/>
      </w:pPr>
      <w:r>
        <w:t>(Срок реализации 1 год)</w:t>
      </w:r>
    </w:p>
    <w:p w:rsidR="00D354A7" w:rsidRDefault="00D354A7" w:rsidP="00D354A7">
      <w:pPr>
        <w:spacing w:before="670" w:line="228" w:lineRule="auto"/>
        <w:ind w:right="2672"/>
        <w:jc w:val="center"/>
      </w:pPr>
    </w:p>
    <w:p w:rsidR="00D354A7" w:rsidRDefault="00D354A7" w:rsidP="00D354A7">
      <w:pPr>
        <w:spacing w:before="670" w:line="228" w:lineRule="auto"/>
        <w:ind w:right="2672"/>
        <w:jc w:val="center"/>
      </w:pPr>
    </w:p>
    <w:p w:rsidR="00D354A7" w:rsidRDefault="00D354A7" w:rsidP="00D354A7">
      <w:pPr>
        <w:spacing w:before="670" w:line="228" w:lineRule="auto"/>
        <w:ind w:right="2672"/>
        <w:jc w:val="center"/>
      </w:pPr>
    </w:p>
    <w:p w:rsidR="00D354A7" w:rsidRDefault="00D354A7" w:rsidP="00D354A7">
      <w:pPr>
        <w:spacing w:before="670" w:line="228" w:lineRule="auto"/>
        <w:ind w:right="2672"/>
        <w:jc w:val="center"/>
      </w:pPr>
    </w:p>
    <w:p w:rsidR="00D354A7" w:rsidRDefault="00D354A7" w:rsidP="00D354A7">
      <w:pPr>
        <w:spacing w:before="670" w:line="228" w:lineRule="auto"/>
        <w:ind w:right="2672"/>
        <w:jc w:val="center"/>
      </w:pPr>
    </w:p>
    <w:p w:rsidR="00D354A7" w:rsidRDefault="00D354A7" w:rsidP="00D354A7">
      <w:pPr>
        <w:spacing w:before="670" w:line="228" w:lineRule="auto"/>
        <w:ind w:right="2672"/>
        <w:jc w:val="center"/>
      </w:pPr>
    </w:p>
    <w:p w:rsidR="00D354A7" w:rsidRPr="0058215A" w:rsidRDefault="00D354A7" w:rsidP="00D354A7">
      <w:pPr>
        <w:spacing w:before="670" w:line="228" w:lineRule="auto"/>
        <w:ind w:right="2672"/>
        <w:jc w:val="center"/>
      </w:pPr>
    </w:p>
    <w:p w:rsidR="00D354A7" w:rsidRPr="0058215A" w:rsidRDefault="00D354A7" w:rsidP="00D354A7">
      <w:pPr>
        <w:spacing w:before="70" w:line="228" w:lineRule="auto"/>
        <w:ind w:right="-1"/>
        <w:jc w:val="center"/>
      </w:pPr>
      <w:r>
        <w:t>2022</w:t>
      </w:r>
    </w:p>
    <w:p w:rsidR="00D354A7" w:rsidRDefault="00D354A7">
      <w:pPr>
        <w:rPr>
          <w:rFonts w:ascii="Arial" w:hAnsi="Arial" w:cs="Arial"/>
          <w:b/>
          <w:bCs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br w:type="page"/>
      </w:r>
    </w:p>
    <w:p w:rsidR="00FB5D46" w:rsidRDefault="00FB5D46" w:rsidP="00A52EA8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lastRenderedPageBreak/>
        <w:t xml:space="preserve">Результаты курса освоения </w:t>
      </w:r>
      <w:proofErr w:type="gramStart"/>
      <w:r>
        <w:rPr>
          <w:rFonts w:ascii="Arial" w:hAnsi="Arial" w:cs="Arial"/>
          <w:b/>
          <w:bCs/>
          <w:color w:val="181818"/>
          <w:sz w:val="21"/>
          <w:szCs w:val="21"/>
        </w:rPr>
        <w:t>внеурочной</w:t>
      </w:r>
      <w:proofErr w:type="gramEnd"/>
      <w:r>
        <w:rPr>
          <w:rFonts w:ascii="Arial" w:hAnsi="Arial" w:cs="Arial"/>
          <w:b/>
          <w:bCs/>
          <w:color w:val="181818"/>
          <w:sz w:val="21"/>
          <w:szCs w:val="21"/>
        </w:rPr>
        <w:t xml:space="preserve"> деятельности</w:t>
      </w:r>
    </w:p>
    <w:p w:rsidR="00FB5D46" w:rsidRDefault="00FB5D46" w:rsidP="00FB5D46">
      <w:pPr>
        <w:shd w:val="clear" w:color="auto" w:fill="FFFFFF"/>
        <w:ind w:firstLine="851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 </w:t>
      </w:r>
    </w:p>
    <w:p w:rsidR="00FB5D46" w:rsidRDefault="00FB5D46" w:rsidP="00FB5D46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Личностные результаты:</w:t>
      </w:r>
    </w:p>
    <w:p w:rsidR="00FB5D46" w:rsidRDefault="00FB5D46" w:rsidP="00FB5D46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У обучающегося будут сформированы:</w:t>
      </w:r>
    </w:p>
    <w:p w:rsidR="00FB5D46" w:rsidRDefault="00FB5D46" w:rsidP="00FB5D46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- </w:t>
      </w:r>
      <w:proofErr w:type="gramStart"/>
      <w:r>
        <w:rPr>
          <w:color w:val="181818"/>
        </w:rPr>
        <w:t>эстетических</w:t>
      </w:r>
      <w:proofErr w:type="gramEnd"/>
      <w:r>
        <w:rPr>
          <w:color w:val="181818"/>
        </w:rPr>
        <w:t xml:space="preserve"> потребности, ценности и чувства;</w:t>
      </w:r>
    </w:p>
    <w:p w:rsidR="00FB5D46" w:rsidRDefault="00FB5D46" w:rsidP="00FB5D46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-  навыки сотрудничества </w:t>
      </w:r>
      <w:proofErr w:type="gramStart"/>
      <w:r>
        <w:rPr>
          <w:color w:val="181818"/>
        </w:rPr>
        <w:t>со</w:t>
      </w:r>
      <w:proofErr w:type="gramEnd"/>
      <w:r>
        <w:rPr>
          <w:color w:val="18181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B5D46" w:rsidRDefault="00FB5D46" w:rsidP="00FB5D46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Метапредметные результаты:</w:t>
      </w:r>
    </w:p>
    <w:p w:rsidR="00FB5D46" w:rsidRDefault="00FB5D46" w:rsidP="00FB5D46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Обучающий научится:</w:t>
      </w:r>
    </w:p>
    <w:p w:rsidR="00FB5D46" w:rsidRDefault="00FB5D46" w:rsidP="00FB5D46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решать проблемы творческого и поискового характера;</w:t>
      </w:r>
    </w:p>
    <w:p w:rsidR="00FB5D46" w:rsidRDefault="00FB5D46" w:rsidP="00FB5D46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осмысленно читать тексты, пересказывать их;</w:t>
      </w:r>
    </w:p>
    <w:p w:rsidR="00FB5D46" w:rsidRDefault="00FB5D46" w:rsidP="00FB5D46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определять тему произведения и характеризовать героев произведения;</w:t>
      </w:r>
    </w:p>
    <w:p w:rsidR="00FB5D46" w:rsidRDefault="00FB5D46" w:rsidP="00FB5D46">
      <w:pPr>
        <w:pStyle w:val="a7"/>
        <w:shd w:val="clear" w:color="auto" w:fill="FFFFFF"/>
        <w:spacing w:before="0" w:beforeAutospacing="0" w:after="20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- извлекать из текста требуемую информацию и обрабатывать её;</w:t>
      </w:r>
    </w:p>
    <w:p w:rsidR="00FB5D46" w:rsidRDefault="00FB5D46" w:rsidP="00FB5D46">
      <w:pPr>
        <w:pStyle w:val="a7"/>
        <w:shd w:val="clear" w:color="auto" w:fill="FFFFFF"/>
        <w:spacing w:before="0" w:beforeAutospacing="0" w:after="20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- 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цепочке;</w:t>
      </w:r>
    </w:p>
    <w:p w:rsidR="00FB5D46" w:rsidRDefault="00FB5D46" w:rsidP="00FB5D46">
      <w:pPr>
        <w:pStyle w:val="a7"/>
        <w:shd w:val="clear" w:color="auto" w:fill="FFFFFF"/>
        <w:spacing w:before="0" w:beforeAutospacing="0" w:after="20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- слушать собеседника, вести диалог.</w:t>
      </w:r>
    </w:p>
    <w:p w:rsidR="00FB5D46" w:rsidRDefault="00FB5D46" w:rsidP="00FB5D46">
      <w:pPr>
        <w:pStyle w:val="a7"/>
        <w:shd w:val="clear" w:color="auto" w:fill="FFFFFF"/>
        <w:spacing w:before="0" w:beforeAutospacing="0" w:after="20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 </w:t>
      </w:r>
    </w:p>
    <w:p w:rsidR="00FB5D46" w:rsidRDefault="00FB5D46" w:rsidP="00FB5D46">
      <w:pPr>
        <w:pStyle w:val="a7"/>
        <w:shd w:val="clear" w:color="auto" w:fill="FFFFFF"/>
        <w:spacing w:before="0" w:beforeAutospacing="0" w:after="20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 </w:t>
      </w:r>
    </w:p>
    <w:p w:rsidR="00FB5D46" w:rsidRDefault="00FB5D46" w:rsidP="00FB5D4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 </w:t>
      </w:r>
      <w:r>
        <w:rPr>
          <w:rFonts w:ascii="Arial" w:hAnsi="Arial" w:cs="Arial"/>
          <w:b/>
          <w:bCs/>
          <w:color w:val="181818"/>
          <w:sz w:val="21"/>
          <w:szCs w:val="21"/>
        </w:rPr>
        <w:t xml:space="preserve">Содержание курса </w:t>
      </w:r>
      <w:proofErr w:type="gramStart"/>
      <w:r>
        <w:rPr>
          <w:rFonts w:ascii="Arial" w:hAnsi="Arial" w:cs="Arial"/>
          <w:b/>
          <w:bCs/>
          <w:color w:val="181818"/>
          <w:sz w:val="21"/>
          <w:szCs w:val="21"/>
        </w:rPr>
        <w:t>внеурочной</w:t>
      </w:r>
      <w:proofErr w:type="gramEnd"/>
      <w:r>
        <w:rPr>
          <w:rFonts w:ascii="Arial" w:hAnsi="Arial" w:cs="Arial"/>
          <w:b/>
          <w:bCs/>
          <w:color w:val="181818"/>
          <w:sz w:val="21"/>
          <w:szCs w:val="21"/>
        </w:rPr>
        <w:t xml:space="preserve"> деятельности</w:t>
      </w:r>
    </w:p>
    <w:p w:rsidR="00FB5D46" w:rsidRDefault="00FB5D46" w:rsidP="00FB5D46">
      <w:pPr>
        <w:pStyle w:val="a7"/>
        <w:shd w:val="clear" w:color="auto" w:fill="FFFFFF"/>
        <w:spacing w:before="0" w:beforeAutospacing="0" w:after="20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 </w:t>
      </w:r>
    </w:p>
    <w:p w:rsidR="00FB5D46" w:rsidRDefault="00FB5D46" w:rsidP="00FB5D46">
      <w:pPr>
        <w:pStyle w:val="a7"/>
        <w:shd w:val="clear" w:color="auto" w:fill="FFFFFF"/>
        <w:spacing w:before="0" w:beforeAutospacing="0" w:after="20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1. Опережающее обучение чтению.</w:t>
      </w:r>
      <w:r>
        <w:rPr>
          <w:rFonts w:ascii="Arial" w:hAnsi="Arial" w:cs="Arial"/>
          <w:color w:val="181818"/>
        </w:rPr>
        <w:t> Сюда входят практические задания и упражнения по развитию слуховой и зрительной  памяти, по развитию наблюдательности. Тестирование.  А также игры "Да, нет", "Ищем пару". Разгадывание анаграмм, кроссвордов и шифров. Упражнения "Корректор", "Соло", "Антиципация". Тренировка наблюдательности обучающихся и координации движений. Сюда же входит работа с текстами нестандартной формы: слитное чтение, чтение верхней или нижней части букв, чтение вверх тормашками, задом наперёд, перемешанные буквы, чтение без гласных. А также и традиционные формы чтения- чтения про себя, вслух и на время.</w:t>
      </w:r>
    </w:p>
    <w:p w:rsidR="00FB5D46" w:rsidRDefault="00FB5D46" w:rsidP="00FB5D46">
      <w:pPr>
        <w:pStyle w:val="a7"/>
        <w:shd w:val="clear" w:color="auto" w:fill="FFFFFF"/>
        <w:spacing w:before="0" w:beforeAutospacing="0" w:after="20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81818"/>
        </w:rPr>
        <w:t>Формы работы: </w:t>
      </w:r>
      <w:r>
        <w:rPr>
          <w:rFonts w:ascii="Arial" w:hAnsi="Arial" w:cs="Arial"/>
          <w:color w:val="181818"/>
        </w:rPr>
        <w:t>игровая, познавательная, проблемно-ценностное общение.</w:t>
      </w:r>
    </w:p>
    <w:p w:rsidR="00FB5D46" w:rsidRDefault="00FB5D46" w:rsidP="00FB5D46">
      <w:pPr>
        <w:pStyle w:val="a7"/>
        <w:shd w:val="clear" w:color="auto" w:fill="FFFFFF"/>
        <w:spacing w:before="0" w:beforeAutospacing="0" w:after="20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2. Работа с текстом произведения.</w:t>
      </w:r>
      <w:r>
        <w:rPr>
          <w:rFonts w:ascii="Arial" w:hAnsi="Arial" w:cs="Arial"/>
          <w:color w:val="181818"/>
        </w:rPr>
        <w:t> Работа с иллюстративным   и текстовым материалом.</w:t>
      </w:r>
    </w:p>
    <w:p w:rsidR="00B06311" w:rsidRDefault="00FB5D46" w:rsidP="00B06311">
      <w:pPr>
        <w:pStyle w:val="a7"/>
        <w:shd w:val="clear" w:color="auto" w:fill="FFFFFF"/>
        <w:spacing w:before="0" w:beforeAutospacing="0" w:after="200" w:afterAutospacing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 </w:t>
      </w:r>
      <w:proofErr w:type="gramStart"/>
      <w:r>
        <w:rPr>
          <w:rFonts w:ascii="Arial" w:hAnsi="Arial" w:cs="Arial"/>
          <w:color w:val="181818"/>
        </w:rPr>
        <w:t>Обучающиеся</w:t>
      </w:r>
      <w:proofErr w:type="gramEnd"/>
      <w:r>
        <w:rPr>
          <w:rFonts w:ascii="Arial" w:hAnsi="Arial" w:cs="Arial"/>
          <w:color w:val="181818"/>
        </w:rPr>
        <w:t>  извлекают из текста требуемую информацию и обрабатываю</w:t>
      </w:r>
      <w:r w:rsidR="00B06311">
        <w:rPr>
          <w:rFonts w:ascii="Arial" w:hAnsi="Arial" w:cs="Arial"/>
          <w:color w:val="181818"/>
        </w:rPr>
        <w:t>т её. Учатся пересказывать текс</w:t>
      </w:r>
    </w:p>
    <w:p w:rsidR="00FB5D46" w:rsidRPr="00B06311" w:rsidRDefault="00B06311" w:rsidP="00B06311">
      <w:pPr>
        <w:pStyle w:val="a7"/>
        <w:shd w:val="clear" w:color="auto" w:fill="FFFFFF"/>
        <w:spacing w:before="0" w:beforeAutospacing="0" w:after="200" w:afterAutospacing="0"/>
        <w:rPr>
          <w:rFonts w:ascii="Arial" w:hAnsi="Arial" w:cs="Arial"/>
          <w:color w:val="181818"/>
          <w:sz w:val="28"/>
          <w:szCs w:val="28"/>
        </w:rPr>
      </w:pPr>
      <w:r w:rsidRPr="00B06311">
        <w:rPr>
          <w:rFonts w:ascii="Arial" w:hAnsi="Arial" w:cs="Arial"/>
          <w:color w:val="181818"/>
          <w:sz w:val="28"/>
          <w:szCs w:val="28"/>
        </w:rPr>
        <w:t xml:space="preserve">                              </w:t>
      </w:r>
      <w:r w:rsidR="00FB5D46" w:rsidRPr="00B06311">
        <w:rPr>
          <w:rFonts w:ascii="Arial" w:hAnsi="Arial" w:cs="Arial"/>
          <w:b/>
          <w:bCs/>
          <w:color w:val="181818"/>
          <w:sz w:val="28"/>
          <w:szCs w:val="28"/>
        </w:rPr>
        <w:t>Т</w:t>
      </w:r>
      <w:bookmarkStart w:id="0" w:name="_GoBack"/>
      <w:bookmarkEnd w:id="0"/>
      <w:r w:rsidR="00FB5D46" w:rsidRPr="00B06311">
        <w:rPr>
          <w:rFonts w:ascii="Arial" w:hAnsi="Arial" w:cs="Arial"/>
          <w:b/>
          <w:bCs/>
          <w:color w:val="181818"/>
          <w:sz w:val="28"/>
          <w:szCs w:val="28"/>
        </w:rPr>
        <w:t>ематическое планирование</w:t>
      </w:r>
    </w:p>
    <w:p w:rsidR="00FB5D46" w:rsidRDefault="00FB5D46" w:rsidP="00FB5D4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 </w:t>
      </w:r>
    </w:p>
    <w:p w:rsidR="00FB5D46" w:rsidRDefault="00FB5D46" w:rsidP="00FB5D46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 2 класс</w:t>
      </w:r>
    </w:p>
    <w:p w:rsidR="00FB5D46" w:rsidRDefault="00FB5D46" w:rsidP="00FB5D46">
      <w:pPr>
        <w:shd w:val="clear" w:color="auto" w:fill="FFFFFF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4183"/>
        <w:gridCol w:w="1878"/>
        <w:gridCol w:w="1510"/>
        <w:gridCol w:w="1362"/>
      </w:tblGrid>
      <w:tr w:rsidR="00FB5D46" w:rsidTr="00FB5D46"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№ занятия</w:t>
            </w:r>
          </w:p>
        </w:tc>
        <w:tc>
          <w:tcPr>
            <w:tcW w:w="43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Название раздела и  темы занятия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proofErr w:type="spellStart"/>
            <w:r>
              <w:rPr>
                <w:color w:val="181818"/>
              </w:rPr>
              <w:t>Количествочасов</w:t>
            </w:r>
            <w:proofErr w:type="spellEnd"/>
          </w:p>
        </w:tc>
        <w:tc>
          <w:tcPr>
            <w:tcW w:w="32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Дата проведения</w:t>
            </w:r>
          </w:p>
        </w:tc>
      </w:tr>
      <w:tr w:rsidR="00FB5D46" w:rsidTr="00FB5D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5D46" w:rsidRDefault="00FB5D46">
            <w:pPr>
              <w:rPr>
                <w:color w:val="1818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5D46" w:rsidRDefault="00FB5D46">
            <w:pPr>
              <w:rPr>
                <w:color w:val="1818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5D46" w:rsidRDefault="00FB5D46">
            <w:pPr>
              <w:rPr>
                <w:color w:val="1818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 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факт</w:t>
            </w:r>
          </w:p>
        </w:tc>
      </w:tr>
      <w:tr w:rsidR="00FB5D46" w:rsidTr="00FB5D46">
        <w:trPr>
          <w:trHeight w:val="47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Опережающее обучение чтению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sz w:val="20"/>
                <w:szCs w:val="20"/>
              </w:rPr>
            </w:pP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Работа с текстом по И. Соколову-Микитову "Хорошо и привольно летом в лесу"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Опережающее обучение чтению</w:t>
            </w:r>
          </w:p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Работа с текстом В. Осеева "Плохо"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Опережающее обучение чтению</w:t>
            </w:r>
          </w:p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Работа с текстом Л. Н. Толстой "Два товарища"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Опережающее обучение чтению</w:t>
            </w:r>
          </w:p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Работа с текстом по В. </w:t>
            </w:r>
            <w:proofErr w:type="spellStart"/>
            <w:r>
              <w:rPr>
                <w:color w:val="181818"/>
              </w:rPr>
              <w:t>Бурлакову</w:t>
            </w:r>
            <w:proofErr w:type="spellEnd"/>
            <w:r>
              <w:rPr>
                <w:color w:val="181818"/>
              </w:rPr>
              <w:t xml:space="preserve"> "Любопытный гость"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Опережающее обучение чтению</w:t>
            </w:r>
          </w:p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Работа с текстом А. Тихонов "Где вода там жизнь"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Опережающее обучение чтению</w:t>
            </w:r>
          </w:p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Работа с текстом С. Михалков "Аисты и лягушки"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Опережающее обучение чтению</w:t>
            </w:r>
          </w:p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 xml:space="preserve">Работа с текстом по И. </w:t>
            </w:r>
            <w:proofErr w:type="spellStart"/>
            <w:r>
              <w:rPr>
                <w:color w:val="181818"/>
              </w:rPr>
              <w:t>Бузанову</w:t>
            </w:r>
            <w:proofErr w:type="spellEnd"/>
            <w:r>
              <w:rPr>
                <w:color w:val="181818"/>
              </w:rPr>
              <w:t xml:space="preserve"> "Рыбак"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Опережающее обучение чтению</w:t>
            </w:r>
          </w:p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D0D0D"/>
              </w:rPr>
              <w:t>По материалам энциклопедии для детей "Зимний день</w:t>
            </w:r>
            <w:r>
              <w:rPr>
                <w:color w:val="1818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Опережающее обучение чтению</w:t>
            </w:r>
          </w:p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Работа с текстом И. Соколов </w:t>
            </w:r>
            <w:proofErr w:type="gramStart"/>
            <w:r>
              <w:rPr>
                <w:color w:val="181818"/>
              </w:rPr>
              <w:t>-М</w:t>
            </w:r>
            <w:proofErr w:type="gramEnd"/>
            <w:r>
              <w:rPr>
                <w:color w:val="181818"/>
              </w:rPr>
              <w:t>икитов "Лоси"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Опережающее обучение чтению</w:t>
            </w:r>
          </w:p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Работа с текстом Л. </w:t>
            </w:r>
            <w:proofErr w:type="spellStart"/>
            <w:r>
              <w:rPr>
                <w:color w:val="181818"/>
              </w:rPr>
              <w:t>Яхтин</w:t>
            </w:r>
            <w:proofErr w:type="spellEnd"/>
            <w:r>
              <w:rPr>
                <w:color w:val="181818"/>
              </w:rPr>
              <w:t xml:space="preserve"> "Два приятеля"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Работа с текстом А. Тихонов "Сороки"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Опережающее обучение чтению</w:t>
            </w:r>
          </w:p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 xml:space="preserve">Работа с текстом В. </w:t>
            </w:r>
            <w:proofErr w:type="spellStart"/>
            <w:r>
              <w:rPr>
                <w:color w:val="181818"/>
              </w:rPr>
              <w:t>Бахрёвский</w:t>
            </w:r>
            <w:proofErr w:type="spellEnd"/>
            <w:r>
              <w:rPr>
                <w:color w:val="181818"/>
              </w:rPr>
              <w:t xml:space="preserve"> "Мишка"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Работа с текстом К. Ушинский "Играющие собаки"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Опережающее обучение чтению</w:t>
            </w:r>
          </w:p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Работа с текстом по И. Соколов</w:t>
            </w:r>
            <w:proofErr w:type="gramStart"/>
            <w:r>
              <w:rPr>
                <w:color w:val="181818"/>
              </w:rPr>
              <w:t>у-</w:t>
            </w:r>
            <w:proofErr w:type="gramEnd"/>
            <w:r>
              <w:rPr>
                <w:color w:val="181818"/>
              </w:rPr>
              <w:t xml:space="preserve"> Микитову "Лесное озеро"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Работа с текстом Е. Пермяк "Первая рыбка"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Работа с текстом по И. Соколов</w:t>
            </w:r>
            <w:proofErr w:type="gramStart"/>
            <w:r>
              <w:rPr>
                <w:color w:val="181818"/>
              </w:rPr>
              <w:t>у-</w:t>
            </w:r>
            <w:proofErr w:type="gramEnd"/>
            <w:r>
              <w:rPr>
                <w:color w:val="181818"/>
              </w:rPr>
              <w:t xml:space="preserve"> Микитову "В еловом лесу"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Работа с текстом С. Михалков "Не стоит благодарности"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Опережающее обучение чтению</w:t>
            </w:r>
          </w:p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Работа с текстом Г. Цыферов "Жил на свете слонёнок"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Опережающее обучение чтению</w:t>
            </w:r>
          </w:p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rPr>
          <w:trHeight w:val="73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Работа с текстом Ш. Перро "Золушка"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FB5D46" w:rsidTr="00FB5D46">
        <w:trPr>
          <w:trHeight w:val="73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Опережающее обучение чтению</w:t>
            </w:r>
          </w:p>
          <w:p w:rsidR="00FB5D46" w:rsidRDefault="00FB5D46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D46" w:rsidRDefault="00FB5D46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</w:tbl>
    <w:p w:rsidR="00FE04CB" w:rsidRDefault="00FE04CB"/>
    <w:sectPr w:rsidR="00FE0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CA" w:rsidRDefault="00E269CA">
      <w:r>
        <w:separator/>
      </w:r>
    </w:p>
  </w:endnote>
  <w:endnote w:type="continuationSeparator" w:id="0">
    <w:p w:rsidR="00E269CA" w:rsidRDefault="00E2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CB" w:rsidRDefault="00FE04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CB" w:rsidRDefault="00FE04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CB" w:rsidRDefault="00FE0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CA" w:rsidRDefault="00E269CA">
      <w:r>
        <w:separator/>
      </w:r>
    </w:p>
  </w:footnote>
  <w:footnote w:type="continuationSeparator" w:id="0">
    <w:p w:rsidR="00E269CA" w:rsidRDefault="00E26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CB" w:rsidRDefault="00FE04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CB" w:rsidRDefault="00FE04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CB" w:rsidRDefault="00FE04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46"/>
    <w:rsid w:val="000C4C75"/>
    <w:rsid w:val="000D280D"/>
    <w:rsid w:val="006F6103"/>
    <w:rsid w:val="00736AC4"/>
    <w:rsid w:val="00967FA6"/>
    <w:rsid w:val="00A52EA8"/>
    <w:rsid w:val="00B06311"/>
    <w:rsid w:val="00D354A7"/>
    <w:rsid w:val="00D72F30"/>
    <w:rsid w:val="00E269CA"/>
    <w:rsid w:val="00FB5D46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FB5D46"/>
    <w:pPr>
      <w:spacing w:before="100" w:beforeAutospacing="1" w:after="100" w:afterAutospacing="1"/>
    </w:pPr>
  </w:style>
  <w:style w:type="paragraph" w:styleId="a8">
    <w:name w:val="Balloon Text"/>
    <w:basedOn w:val="a"/>
    <w:link w:val="a9"/>
    <w:semiHidden/>
    <w:unhideWhenUsed/>
    <w:rsid w:val="00A52E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2E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FB5D46"/>
    <w:pPr>
      <w:spacing w:before="100" w:beforeAutospacing="1" w:after="100" w:afterAutospacing="1"/>
    </w:pPr>
  </w:style>
  <w:style w:type="paragraph" w:styleId="a8">
    <w:name w:val="Balloon Text"/>
    <w:basedOn w:val="a"/>
    <w:link w:val="a9"/>
    <w:semiHidden/>
    <w:unhideWhenUsed/>
    <w:rsid w:val="00A52E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2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2023-11-16T10:39:00Z</dcterms:created>
  <dcterms:modified xsi:type="dcterms:W3CDTF">2023-11-17T08:11:00Z</dcterms:modified>
</cp:coreProperties>
</file>